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72" w:rsidRDefault="00955472" w:rsidP="00FB34C9">
      <w:pPr>
        <w:jc w:val="center"/>
        <w:rPr>
          <w:b/>
          <w:sz w:val="32"/>
        </w:rPr>
      </w:pPr>
    </w:p>
    <w:p w:rsidR="00592999" w:rsidRPr="00955472" w:rsidRDefault="000806BF" w:rsidP="00FB34C9">
      <w:pPr>
        <w:jc w:val="center"/>
        <w:rPr>
          <w:b/>
          <w:sz w:val="36"/>
        </w:rPr>
      </w:pPr>
      <w:r w:rsidRPr="00955472">
        <w:rPr>
          <w:b/>
          <w:sz w:val="36"/>
        </w:rPr>
        <w:t>HỒ SƠ BÀI DẠY</w:t>
      </w:r>
    </w:p>
    <w:p w:rsidR="00955472" w:rsidRPr="00FB34C9" w:rsidRDefault="00955472" w:rsidP="00FB34C9">
      <w:pPr>
        <w:jc w:val="center"/>
        <w:rPr>
          <w:b/>
          <w:sz w:val="32"/>
        </w:rPr>
      </w:pPr>
    </w:p>
    <w:tbl>
      <w:tblPr>
        <w:tblStyle w:val="TableGrid"/>
        <w:tblW w:w="0" w:type="auto"/>
        <w:tblLook w:val="04A0"/>
      </w:tblPr>
      <w:tblGrid>
        <w:gridCol w:w="468"/>
        <w:gridCol w:w="7830"/>
        <w:gridCol w:w="1278"/>
      </w:tblGrid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1</w:t>
            </w:r>
          </w:p>
        </w:tc>
        <w:tc>
          <w:tcPr>
            <w:tcW w:w="7830" w:type="dxa"/>
          </w:tcPr>
          <w:p w:rsidR="00B65BAB" w:rsidRDefault="000806BF" w:rsidP="00B65BAB">
            <w:pPr>
              <w:spacing w:before="120"/>
            </w:pPr>
            <w:r>
              <w:t>Kế hoạch bài dạy đạt chuẩn (QG) với mục đích bài dạy</w:t>
            </w:r>
          </w:p>
          <w:p w:rsidR="000806BF" w:rsidRDefault="00A621A8" w:rsidP="00B65BAB">
            <w:pPr>
              <w:spacing w:after="120"/>
            </w:pPr>
            <w:r>
              <w:t>(Mẫu KHBD</w:t>
            </w:r>
            <w:r w:rsidR="00B65BAB">
              <w:t>, Tiêu chí đánh giá Hồ sơ bài dạy</w:t>
            </w:r>
            <w:r>
              <w:t>: hoạt động 2)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>
              <w:t>Module 1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2</w:t>
            </w:r>
          </w:p>
        </w:tc>
        <w:tc>
          <w:tcPr>
            <w:tcW w:w="7830" w:type="dxa"/>
          </w:tcPr>
          <w:p w:rsidR="000806BF" w:rsidRDefault="000806BF" w:rsidP="00FB34C9">
            <w:pPr>
              <w:spacing w:before="120" w:line="480" w:lineRule="auto"/>
            </w:pPr>
            <w:r>
              <w:t xml:space="preserve">Một bài trình bày đa phương tiện giới thiệu các ý tưởng về bài dạy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>
              <w:t>Module 1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3</w:t>
            </w:r>
          </w:p>
        </w:tc>
        <w:tc>
          <w:tcPr>
            <w:tcW w:w="7830" w:type="dxa"/>
          </w:tcPr>
          <w:p w:rsidR="000806BF" w:rsidRDefault="000806BF" w:rsidP="00FB34C9">
            <w:pPr>
              <w:spacing w:before="120" w:line="480" w:lineRule="auto"/>
            </w:pPr>
            <w:r>
              <w:t xml:space="preserve">Danh mục các tài liệu hướng dẫn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 w:rsidRPr="00CA4FDD">
              <w:t>Module</w:t>
            </w:r>
            <w:r w:rsidR="000C3664">
              <w:t xml:space="preserve"> 2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4</w:t>
            </w:r>
          </w:p>
        </w:tc>
        <w:tc>
          <w:tcPr>
            <w:tcW w:w="7830" w:type="dxa"/>
          </w:tcPr>
          <w:p w:rsidR="000806BF" w:rsidRDefault="000C3664" w:rsidP="00FB34C9">
            <w:pPr>
              <w:spacing w:before="120" w:line="480" w:lineRule="auto"/>
            </w:pPr>
            <w:r>
              <w:t>Một b</w:t>
            </w:r>
            <w:r w:rsidR="000806BF">
              <w:t xml:space="preserve">ài mẫu học sinh theo dạng đa phương tiện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 w:rsidRPr="00CA4FDD">
              <w:t>Module</w:t>
            </w:r>
            <w:r w:rsidR="000C3664">
              <w:t xml:space="preserve"> 3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5</w:t>
            </w:r>
          </w:p>
        </w:tc>
        <w:tc>
          <w:tcPr>
            <w:tcW w:w="7830" w:type="dxa"/>
          </w:tcPr>
          <w:p w:rsidR="000806BF" w:rsidRDefault="000806BF" w:rsidP="00FB34C9">
            <w:pPr>
              <w:spacing w:before="120" w:line="480" w:lineRule="auto"/>
            </w:pPr>
            <w:r>
              <w:t xml:space="preserve">Công cụ đánh giá học tập của hs dạng đa phương tiện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 w:rsidRPr="00CA4FDD">
              <w:t>Module</w:t>
            </w:r>
            <w:r w:rsidR="000C3664">
              <w:t xml:space="preserve"> 3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6</w:t>
            </w:r>
          </w:p>
        </w:tc>
        <w:tc>
          <w:tcPr>
            <w:tcW w:w="7830" w:type="dxa"/>
          </w:tcPr>
          <w:p w:rsidR="000806BF" w:rsidRDefault="000C3664" w:rsidP="00FB34C9">
            <w:pPr>
              <w:spacing w:before="120" w:line="480" w:lineRule="auto"/>
            </w:pPr>
            <w:r>
              <w:t xml:space="preserve">Minh họa ấn phẩm học sinh (bản tin, bản giới thiệu, tờ quảng cáo)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 w:rsidRPr="00CA4FDD">
              <w:t>Module</w:t>
            </w:r>
            <w:r w:rsidR="000C3664">
              <w:t xml:space="preserve"> 4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7</w:t>
            </w:r>
          </w:p>
        </w:tc>
        <w:tc>
          <w:tcPr>
            <w:tcW w:w="7830" w:type="dxa"/>
          </w:tcPr>
          <w:p w:rsidR="000806BF" w:rsidRDefault="000C3664" w:rsidP="00FB34C9">
            <w:pPr>
              <w:spacing w:before="120" w:line="480" w:lineRule="auto"/>
            </w:pPr>
            <w:r>
              <w:t xml:space="preserve">Công cụ đánh giá ấn phẩm để đánh giá học tập của hs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 w:rsidRPr="00CA4FDD">
              <w:t>Module</w:t>
            </w:r>
            <w:r w:rsidR="000C3664">
              <w:t xml:space="preserve"> 4</w:t>
            </w:r>
          </w:p>
        </w:tc>
      </w:tr>
      <w:tr w:rsidR="000806BF" w:rsidTr="000C3664">
        <w:tc>
          <w:tcPr>
            <w:tcW w:w="468" w:type="dxa"/>
          </w:tcPr>
          <w:p w:rsidR="000806BF" w:rsidRDefault="000806BF" w:rsidP="00FB34C9">
            <w:pPr>
              <w:spacing w:before="120" w:line="480" w:lineRule="auto"/>
            </w:pPr>
            <w:r>
              <w:t>8</w:t>
            </w:r>
          </w:p>
        </w:tc>
        <w:tc>
          <w:tcPr>
            <w:tcW w:w="7830" w:type="dxa"/>
          </w:tcPr>
          <w:p w:rsidR="000806BF" w:rsidRDefault="000C3664" w:rsidP="00FB34C9">
            <w:pPr>
              <w:spacing w:before="120" w:line="480" w:lineRule="auto"/>
            </w:pPr>
            <w:r>
              <w:t xml:space="preserve">Các tài liệu phát, bài mẫu hoặc các bài kiểm tra để hỗ trợ hs xuyên suốt bài học </w:t>
            </w:r>
          </w:p>
        </w:tc>
        <w:tc>
          <w:tcPr>
            <w:tcW w:w="1278" w:type="dxa"/>
          </w:tcPr>
          <w:p w:rsidR="000806BF" w:rsidRDefault="000806BF" w:rsidP="00FB34C9">
            <w:pPr>
              <w:spacing w:before="120" w:line="480" w:lineRule="auto"/>
            </w:pPr>
            <w:r w:rsidRPr="00CA4FDD">
              <w:t>Module</w:t>
            </w:r>
            <w:r w:rsidR="000C3664">
              <w:t xml:space="preserve"> 5</w:t>
            </w:r>
          </w:p>
        </w:tc>
      </w:tr>
      <w:tr w:rsidR="000C3664" w:rsidTr="000C3664">
        <w:tc>
          <w:tcPr>
            <w:tcW w:w="468" w:type="dxa"/>
          </w:tcPr>
          <w:p w:rsidR="000C3664" w:rsidRDefault="000C3664" w:rsidP="00FB34C9">
            <w:pPr>
              <w:spacing w:before="120" w:line="480" w:lineRule="auto"/>
            </w:pPr>
            <w:r>
              <w:t>9</w:t>
            </w:r>
          </w:p>
        </w:tc>
        <w:tc>
          <w:tcPr>
            <w:tcW w:w="7830" w:type="dxa"/>
          </w:tcPr>
          <w:p w:rsidR="000C3664" w:rsidRDefault="000C3664" w:rsidP="00FB34C9">
            <w:pPr>
              <w:spacing w:before="120" w:line="480" w:lineRule="auto"/>
            </w:pPr>
            <w:r>
              <w:t xml:space="preserve">Một trang web mẫu học sinh </w:t>
            </w:r>
          </w:p>
        </w:tc>
        <w:tc>
          <w:tcPr>
            <w:tcW w:w="1278" w:type="dxa"/>
          </w:tcPr>
          <w:p w:rsidR="000C3664" w:rsidRDefault="000C3664" w:rsidP="00FB34C9">
            <w:pPr>
              <w:spacing w:before="120" w:line="480" w:lineRule="auto"/>
            </w:pPr>
            <w:r w:rsidRPr="00B15978">
              <w:t>Module</w:t>
            </w:r>
            <w:r>
              <w:t xml:space="preserve"> 6</w:t>
            </w:r>
          </w:p>
        </w:tc>
      </w:tr>
      <w:tr w:rsidR="000C3664" w:rsidTr="000C3664">
        <w:tc>
          <w:tcPr>
            <w:tcW w:w="468" w:type="dxa"/>
          </w:tcPr>
          <w:p w:rsidR="000C3664" w:rsidRDefault="000C3664" w:rsidP="00FB34C9">
            <w:pPr>
              <w:spacing w:before="120" w:line="480" w:lineRule="auto"/>
            </w:pPr>
            <w:r>
              <w:t>10</w:t>
            </w:r>
          </w:p>
        </w:tc>
        <w:tc>
          <w:tcPr>
            <w:tcW w:w="7830" w:type="dxa"/>
          </w:tcPr>
          <w:p w:rsidR="000C3664" w:rsidRDefault="000C3664" w:rsidP="00FB34C9">
            <w:pPr>
              <w:spacing w:before="120" w:line="480" w:lineRule="auto"/>
            </w:pPr>
            <w:r>
              <w:t>Công cụ đánh giá trang web học sinh</w:t>
            </w:r>
          </w:p>
        </w:tc>
        <w:tc>
          <w:tcPr>
            <w:tcW w:w="1278" w:type="dxa"/>
          </w:tcPr>
          <w:p w:rsidR="000C3664" w:rsidRDefault="000C3664" w:rsidP="00FB34C9">
            <w:pPr>
              <w:spacing w:before="120" w:line="480" w:lineRule="auto"/>
            </w:pPr>
            <w:r w:rsidRPr="00B15978">
              <w:t>Module</w:t>
            </w:r>
            <w:r>
              <w:t xml:space="preserve"> 6</w:t>
            </w:r>
          </w:p>
        </w:tc>
      </w:tr>
      <w:tr w:rsidR="000C3664" w:rsidTr="000C3664">
        <w:tc>
          <w:tcPr>
            <w:tcW w:w="468" w:type="dxa"/>
          </w:tcPr>
          <w:p w:rsidR="000C3664" w:rsidRDefault="000C3664" w:rsidP="00FB34C9">
            <w:pPr>
              <w:spacing w:before="120" w:line="480" w:lineRule="auto"/>
            </w:pPr>
            <w:r>
              <w:t>11</w:t>
            </w:r>
          </w:p>
        </w:tc>
        <w:tc>
          <w:tcPr>
            <w:tcW w:w="7830" w:type="dxa"/>
          </w:tcPr>
          <w:p w:rsidR="000C3664" w:rsidRDefault="000C3664" w:rsidP="00FB34C9">
            <w:pPr>
              <w:spacing w:before="120" w:line="480" w:lineRule="auto"/>
            </w:pPr>
            <w:r>
              <w:t xml:space="preserve">Bài trình diễn, bản tin, bản giới thiệu hoặc trang web gv để hỗ trợ bài dạy của bạn </w:t>
            </w:r>
          </w:p>
        </w:tc>
        <w:tc>
          <w:tcPr>
            <w:tcW w:w="1278" w:type="dxa"/>
          </w:tcPr>
          <w:p w:rsidR="000C3664" w:rsidRDefault="000C3664" w:rsidP="00FB34C9">
            <w:pPr>
              <w:spacing w:before="120" w:line="480" w:lineRule="auto"/>
            </w:pPr>
            <w:r w:rsidRPr="00B15978">
              <w:t>Module</w:t>
            </w:r>
            <w:r w:rsidR="00FB34C9">
              <w:t xml:space="preserve"> 7</w:t>
            </w:r>
          </w:p>
        </w:tc>
      </w:tr>
      <w:tr w:rsidR="000C3664" w:rsidTr="000C3664">
        <w:tc>
          <w:tcPr>
            <w:tcW w:w="468" w:type="dxa"/>
          </w:tcPr>
          <w:p w:rsidR="000C3664" w:rsidRDefault="000C3664" w:rsidP="00FB34C9">
            <w:pPr>
              <w:spacing w:before="120" w:line="480" w:lineRule="auto"/>
            </w:pPr>
            <w:r>
              <w:t>12</w:t>
            </w:r>
          </w:p>
        </w:tc>
        <w:tc>
          <w:tcPr>
            <w:tcW w:w="7830" w:type="dxa"/>
          </w:tcPr>
          <w:p w:rsidR="000C3664" w:rsidRDefault="000C3664" w:rsidP="00FB34C9">
            <w:pPr>
              <w:spacing w:before="120" w:line="480" w:lineRule="auto"/>
            </w:pPr>
            <w:r>
              <w:t>Kế hoạch thực hiện bài dạy của bạn</w:t>
            </w:r>
          </w:p>
        </w:tc>
        <w:tc>
          <w:tcPr>
            <w:tcW w:w="1278" w:type="dxa"/>
          </w:tcPr>
          <w:p w:rsidR="000C3664" w:rsidRDefault="000C3664" w:rsidP="00FB34C9">
            <w:pPr>
              <w:spacing w:before="120" w:line="480" w:lineRule="auto"/>
            </w:pPr>
            <w:r w:rsidRPr="00B15978">
              <w:t>Module</w:t>
            </w:r>
            <w:r w:rsidR="00FB34C9">
              <w:t xml:space="preserve"> 8</w:t>
            </w:r>
          </w:p>
        </w:tc>
      </w:tr>
      <w:tr w:rsidR="000C3664" w:rsidTr="000C3664">
        <w:tc>
          <w:tcPr>
            <w:tcW w:w="468" w:type="dxa"/>
          </w:tcPr>
          <w:p w:rsidR="000C3664" w:rsidRDefault="000C3664" w:rsidP="00FB34C9">
            <w:pPr>
              <w:spacing w:before="120" w:line="480" w:lineRule="auto"/>
            </w:pPr>
            <w:r>
              <w:t>13</w:t>
            </w:r>
          </w:p>
        </w:tc>
        <w:tc>
          <w:tcPr>
            <w:tcW w:w="7830" w:type="dxa"/>
          </w:tcPr>
          <w:p w:rsidR="000C3664" w:rsidRDefault="000C3664" w:rsidP="00FB34C9">
            <w:pPr>
              <w:spacing w:before="120" w:line="480" w:lineRule="auto"/>
            </w:pPr>
            <w:r>
              <w:t>Tài liệu quản lý lớp học</w:t>
            </w:r>
          </w:p>
        </w:tc>
        <w:tc>
          <w:tcPr>
            <w:tcW w:w="1278" w:type="dxa"/>
          </w:tcPr>
          <w:p w:rsidR="000C3664" w:rsidRDefault="000C3664" w:rsidP="00FB34C9">
            <w:pPr>
              <w:spacing w:before="120" w:line="480" w:lineRule="auto"/>
            </w:pPr>
            <w:r w:rsidRPr="00B15978">
              <w:t>Module</w:t>
            </w:r>
            <w:r w:rsidR="00FB34C9">
              <w:t xml:space="preserve"> 8</w:t>
            </w:r>
          </w:p>
        </w:tc>
      </w:tr>
    </w:tbl>
    <w:p w:rsidR="000806BF" w:rsidRDefault="000806BF"/>
    <w:p w:rsidR="000806BF" w:rsidRDefault="000806BF"/>
    <w:p w:rsidR="00B65BAB" w:rsidRDefault="00B65BAB"/>
    <w:p w:rsidR="00B65BAB" w:rsidRDefault="00B65BAB"/>
    <w:p w:rsidR="00B65BAB" w:rsidRDefault="00B65BAB"/>
    <w:p w:rsidR="00B65BAB" w:rsidRDefault="00B65BAB"/>
    <w:p w:rsidR="00B65BAB" w:rsidRDefault="00B65BAB"/>
    <w:p w:rsidR="00955472" w:rsidRDefault="00955472"/>
    <w:p w:rsidR="00955472" w:rsidRPr="00955472" w:rsidRDefault="00B65BAB" w:rsidP="00955472">
      <w:pPr>
        <w:pStyle w:val="Header"/>
        <w:ind w:left="0"/>
        <w:jc w:val="center"/>
        <w:rPr>
          <w:sz w:val="22"/>
        </w:rPr>
      </w:pPr>
      <w:r w:rsidRPr="00955472">
        <w:rPr>
          <w:rFonts w:eastAsia="Times"/>
          <w:caps/>
          <w:spacing w:val="100"/>
          <w:sz w:val="14"/>
        </w:rPr>
        <w:lastRenderedPageBreak/>
        <w:t>Intel</w:t>
      </w:r>
      <w:r w:rsidRPr="00955472">
        <w:rPr>
          <w:rFonts w:eastAsia="Times"/>
          <w:caps/>
          <w:spacing w:val="100"/>
          <w:sz w:val="14"/>
          <w:vertAlign w:val="superscript"/>
        </w:rPr>
        <w:sym w:font="Symbol" w:char="F0D2"/>
      </w:r>
      <w:r w:rsidRPr="00955472">
        <w:rPr>
          <w:rFonts w:eastAsia="Times"/>
          <w:caps/>
          <w:spacing w:val="100"/>
          <w:sz w:val="14"/>
        </w:rPr>
        <w:t xml:space="preserve"> CHƯƠNG TRÌNH DẠY hỌc CHO TƯƠNG LAI</w:t>
      </w:r>
      <w:r w:rsidRPr="00955472">
        <w:rPr>
          <w:sz w:val="18"/>
        </w:rPr>
        <w:br/>
      </w:r>
    </w:p>
    <w:p w:rsidR="00B65BAB" w:rsidRPr="00955472" w:rsidRDefault="006010F4" w:rsidP="00955472">
      <w:pPr>
        <w:pStyle w:val="Header"/>
        <w:ind w:left="0"/>
        <w:jc w:val="center"/>
        <w:rPr>
          <w:sz w:val="32"/>
        </w:rPr>
      </w:pPr>
      <w:r>
        <w:rPr>
          <w:sz w:val="32"/>
        </w:rPr>
        <w:t xml:space="preserve">              </w:t>
      </w:r>
      <w:r w:rsidR="00B65BAB" w:rsidRPr="00955472">
        <w:rPr>
          <w:sz w:val="32"/>
        </w:rPr>
        <w:t>Tiêu chí đánh giá Hồ sơ Bài dạy</w:t>
      </w:r>
      <w:r>
        <w:rPr>
          <w:sz w:val="32"/>
        </w:rPr>
        <w:t xml:space="preserve">   </w:t>
      </w:r>
      <w:r w:rsidRPr="006010F4">
        <w:rPr>
          <w:sz w:val="20"/>
        </w:rPr>
        <w:t>(Module 1, hoạt động 2)</w:t>
      </w:r>
    </w:p>
    <w:p w:rsidR="00B65BAB" w:rsidRDefault="00B65BAB" w:rsidP="00B65BAB">
      <w:pPr>
        <w:pStyle w:val="Header"/>
        <w:rPr>
          <w:sz w:val="16"/>
        </w:rPr>
      </w:pPr>
      <w:r>
        <w:rPr>
          <w:sz w:val="16"/>
        </w:rPr>
        <w:tab/>
      </w:r>
    </w:p>
    <w:tbl>
      <w:tblPr>
        <w:tblW w:w="5000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78"/>
        <w:gridCol w:w="3132"/>
        <w:gridCol w:w="3240"/>
        <w:gridCol w:w="3276"/>
      </w:tblGrid>
      <w:tr w:rsidR="00B65BAB" w:rsidRPr="00955472" w:rsidTr="006010F4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378" w:type="dxa"/>
            <w:tcBorders>
              <w:bottom w:val="nil"/>
            </w:tcBorders>
            <w:shd w:val="clear" w:color="auto" w:fill="E0E0E0"/>
            <w:vAlign w:val="center"/>
          </w:tcPr>
          <w:p w:rsidR="00B65BAB" w:rsidRPr="00955472" w:rsidRDefault="00B65BAB" w:rsidP="00955472">
            <w:pPr>
              <w:spacing w:before="40"/>
              <w:rPr>
                <w:rFonts w:ascii="Times New Roman" w:hAnsi="Times New Roman" w:cs="Times New Roman"/>
                <w:b/>
                <w:bCs/>
                <w:color w:val="000000"/>
                <w:sz w:val="6"/>
                <w:szCs w:val="20"/>
              </w:rPr>
            </w:pPr>
          </w:p>
        </w:tc>
        <w:tc>
          <w:tcPr>
            <w:tcW w:w="3132" w:type="dxa"/>
            <w:shd w:val="clear" w:color="auto" w:fill="E0E0E0"/>
          </w:tcPr>
          <w:p w:rsidR="00B65BAB" w:rsidRPr="00955472" w:rsidRDefault="00B65BAB" w:rsidP="00955472">
            <w:pPr>
              <w:spacing w:before="40"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Xuất sắc</w:t>
            </w:r>
          </w:p>
        </w:tc>
        <w:tc>
          <w:tcPr>
            <w:tcW w:w="3240" w:type="dxa"/>
            <w:shd w:val="clear" w:color="auto" w:fill="E0E0E0"/>
          </w:tcPr>
          <w:p w:rsidR="00B65BAB" w:rsidRPr="00955472" w:rsidRDefault="00B65BAB" w:rsidP="00955472">
            <w:pPr>
              <w:spacing w:before="40"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Khá</w:t>
            </w:r>
          </w:p>
        </w:tc>
        <w:tc>
          <w:tcPr>
            <w:tcW w:w="3276" w:type="dxa"/>
            <w:shd w:val="clear" w:color="auto" w:fill="E0E0E0"/>
          </w:tcPr>
          <w:p w:rsidR="00B65BAB" w:rsidRPr="00955472" w:rsidRDefault="00B65BAB" w:rsidP="00955472">
            <w:pPr>
              <w:spacing w:before="40"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Kém</w:t>
            </w:r>
          </w:p>
        </w:tc>
      </w:tr>
      <w:tr w:rsidR="00B65BAB" w:rsidRPr="00955472" w:rsidTr="006010F4">
        <w:tblPrEx>
          <w:tblCellMar>
            <w:top w:w="0" w:type="dxa"/>
            <w:bottom w:w="0" w:type="dxa"/>
          </w:tblCellMar>
        </w:tblPrEx>
        <w:trPr>
          <w:cantSplit/>
          <w:trHeight w:val="2469"/>
        </w:trPr>
        <w:tc>
          <w:tcPr>
            <w:tcW w:w="378" w:type="dxa"/>
            <w:tcBorders>
              <w:top w:val="nil"/>
            </w:tcBorders>
            <w:shd w:val="clear" w:color="auto" w:fill="E0E0E0"/>
            <w:textDirection w:val="btLr"/>
            <w:vAlign w:val="center"/>
          </w:tcPr>
          <w:p w:rsidR="00B65BAB" w:rsidRPr="00955472" w:rsidRDefault="00B65BAB" w:rsidP="00E673A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Việc học của Học sinh</w:t>
            </w:r>
          </w:p>
        </w:tc>
        <w:tc>
          <w:tcPr>
            <w:tcW w:w="3132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yêu cầu học sinh hiểu, đánh giá, lý thuyết hóa và/hoặc tổng hợp thông tin.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Mục đích rõ ràng, cấu trúc chặt chẽ và được hỗ trợ bởi các câu hỏi bài học và câu hỏi khái quát.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bài tập mẫu cho học sinh nhắm vào những câu hỏi khái quát một cách hiệu quả.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Mọi mục đích học tập đều đạt chuẩn, nội dung và chuẩn theo môn học.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được chuẩn bị tốt để có thể phù hợp với các trình độ khác nhau.</w:t>
            </w:r>
          </w:p>
        </w:tc>
        <w:tc>
          <w:tcPr>
            <w:tcW w:w="3240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yêu cầu học sinh biết phân tích và vận dụng thông tin, giải quyết vấn đề và có thể biết tổng kết.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Mục đích được xác định và được hỗ trợ,  ở một mức nhất định bằng những câu hỏi bài học và câu hỏi khái quát.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bài tập mẫu cho học sinh nhắm tương đối vào các câu hỏi khái quát.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Một số mục đích được xác định đạt theo chuẩn, chuẩn nội dung và chuẩn môn học.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ít thích nghi các trình độ khác nhau.</w:t>
            </w:r>
          </w:p>
        </w:tc>
        <w:tc>
          <w:tcPr>
            <w:tcW w:w="3276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chỉ yêu cầu học sinh định nghĩa, xác định mô tả và / hoặc tổng kết thông tin. Ít yêu cầu đào sâu suy nghĩ.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Mục đích học mờ nhạt, không rành mạch và không được hỗ trợ rõ ràng thông qua các câu hỏi bài học và câu hỏi khái quát.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bài tập mẫu cho học sinh  không nhằm vào các câu hỏi khái quát một cách có hiệu quả.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Mối quan hệ giữa mục đích học và các chuẩn, chuẩn nội dung, chuẩn theo môn học không rõ ràng.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không thích nghi với các trình độ khác nhau.</w:t>
            </w:r>
          </w:p>
        </w:tc>
      </w:tr>
      <w:tr w:rsidR="00B65BAB" w:rsidRPr="00955472" w:rsidTr="006010F4">
        <w:tblPrEx>
          <w:tblCellMar>
            <w:top w:w="0" w:type="dxa"/>
            <w:bottom w:w="0" w:type="dxa"/>
          </w:tblCellMar>
        </w:tblPrEx>
        <w:trPr>
          <w:cantSplit/>
          <w:trHeight w:val="2469"/>
        </w:trPr>
        <w:tc>
          <w:tcPr>
            <w:tcW w:w="378" w:type="dxa"/>
            <w:shd w:val="clear" w:color="auto" w:fill="E0E0E0"/>
            <w:textDirection w:val="btLr"/>
            <w:vAlign w:val="center"/>
          </w:tcPr>
          <w:p w:rsidR="00B65BAB" w:rsidRPr="00955472" w:rsidRDefault="00B65BAB" w:rsidP="00E673A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Sự kết hợp với Công nghệ</w:t>
            </w:r>
          </w:p>
        </w:tc>
        <w:tc>
          <w:tcPr>
            <w:tcW w:w="3132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Công nghệ định sử dụng  tiên tiến, phù hợp, mang lại lợi ích cho việc học của học sinh và trợ giúp kỹ năng đào sâu suy nghĩ.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Công nghệ định sử dụng không thể thiếu được đối với sự thành công của kế hoạch bài dạy.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bài tập mẫu cho học sinh biểu thị mối quan hệ rõ ràng giữa công nghệ và việc học của học sinh.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Dùng máy tính như là một công cụ để nghiên cứu, xuất bản và truyền thông.</w:t>
            </w:r>
          </w:p>
        </w:tc>
        <w:tc>
          <w:tcPr>
            <w:tcW w:w="3240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Các công nghệ định sử dụng tiên tiến, phù hợp nhưng không  mang lại lợi ích nâng cao việc học một cách rõ ràng.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Công nghệ là quan trọng nhưng không thiết yếu đối với kế hoạch bài dạy.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bài tập mẫu cho học sinh biểu thị mối quan hệ tương đối hạn chế giữa công nghệ và việc học của học sinh.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Còn hạn chế trong việc dùng máy tính như là một công cụ để nghiên cứu, xuất bản và truyền thông.</w:t>
            </w:r>
          </w:p>
        </w:tc>
        <w:tc>
          <w:tcPr>
            <w:tcW w:w="3276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Các công nghệ định sử dụng không tiên tiến, không phù hợp và không nâng cao được việc học của học sinh.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Vai trò quan trọng của công nghệ đối với kế hoạch bài dạy không rõ ràng. 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Các bài tập cho học sinh không thể hiện mối quan hệ giữa công nghệ và việc học của học sinh. 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Không biết sử dụng máy tính như là một công cụ để nghiên cứu, xuất bản và truyền thông.</w:t>
            </w:r>
          </w:p>
        </w:tc>
      </w:tr>
      <w:tr w:rsidR="00B65BAB" w:rsidRPr="00955472" w:rsidTr="006010F4">
        <w:tblPrEx>
          <w:tblCellMar>
            <w:top w:w="0" w:type="dxa"/>
            <w:bottom w:w="0" w:type="dxa"/>
          </w:tblCellMar>
        </w:tblPrEx>
        <w:trPr>
          <w:cantSplit/>
          <w:trHeight w:val="1425"/>
        </w:trPr>
        <w:tc>
          <w:tcPr>
            <w:tcW w:w="378" w:type="dxa"/>
            <w:shd w:val="clear" w:color="auto" w:fill="E0E0E0"/>
            <w:textDirection w:val="btLr"/>
            <w:vAlign w:val="center"/>
          </w:tcPr>
          <w:p w:rsidR="00B65BAB" w:rsidRPr="00955472" w:rsidRDefault="00B65BAB" w:rsidP="00E673A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B65BAB" w:rsidRPr="00955472" w:rsidRDefault="00B65BAB" w:rsidP="00E673AD">
            <w:pPr>
              <w:pStyle w:val="BlockText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</w:rPr>
              <w:t>Thực hiện</w:t>
            </w:r>
          </w:p>
          <w:p w:rsidR="00B65BAB" w:rsidRPr="00955472" w:rsidRDefault="00B65BAB" w:rsidP="00E673A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32" w:type="dxa"/>
          </w:tcPr>
          <w:p w:rsidR="00B65BAB" w:rsidRPr="00955472" w:rsidRDefault="00B65BAB" w:rsidP="00B65BAB">
            <w:pPr>
              <w:numPr>
                <w:ilvl w:val="0"/>
                <w:numId w:val="2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được thiết kế tốt, dễ thực hiện.</w:t>
            </w:r>
          </w:p>
          <w:p w:rsidR="00B65BAB" w:rsidRPr="00955472" w:rsidRDefault="00B65BAB" w:rsidP="00B65BAB">
            <w:pPr>
              <w:numPr>
                <w:ilvl w:val="0"/>
                <w:numId w:val="2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thành phần của hồ sơ bài dạy được thiết kế tốt, tạo mô hình thuận lợi cho việc thực hiện dự án.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Có thể dễ dàng điều chỉnh và thực hiện Kế hoạch bài dạy   ở nhiều lớp khác nhau.</w:t>
            </w:r>
          </w:p>
        </w:tc>
        <w:tc>
          <w:tcPr>
            <w:tcW w:w="3240" w:type="dxa"/>
          </w:tcPr>
          <w:p w:rsidR="00B65BAB" w:rsidRPr="00955472" w:rsidRDefault="00B65BAB" w:rsidP="00B65BAB">
            <w:pPr>
              <w:numPr>
                <w:ilvl w:val="0"/>
                <w:numId w:val="2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có hướng dẫn đầy đủ cho việc thực hiện, nhưng một vài phần còn chưa rõ ràng.</w:t>
            </w:r>
          </w:p>
          <w:p w:rsidR="00B65BAB" w:rsidRPr="00955472" w:rsidRDefault="00B65BAB" w:rsidP="00B65BAB">
            <w:pPr>
              <w:numPr>
                <w:ilvl w:val="0"/>
                <w:numId w:val="2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thành phần của hồ sơ bài dạy đầy đủ nhưng thiếu chi tiết để cấu thành mô hình hiệu quả cho sự thực hiện dự án.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có thể áp dụng cho các lớp khác nhau.</w:t>
            </w:r>
          </w:p>
        </w:tc>
        <w:tc>
          <w:tcPr>
            <w:tcW w:w="3276" w:type="dxa"/>
          </w:tcPr>
          <w:p w:rsidR="00B65BAB" w:rsidRPr="00955472" w:rsidRDefault="00B65BAB" w:rsidP="00B65BAB">
            <w:pPr>
              <w:numPr>
                <w:ilvl w:val="0"/>
                <w:numId w:val="2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thiếu sự rõ ràng và không hướng dẫn đầy đủ cho việc thực hiện.</w:t>
            </w:r>
          </w:p>
          <w:p w:rsidR="00B65BAB" w:rsidRPr="00955472" w:rsidRDefault="00B65BAB" w:rsidP="00B65BAB">
            <w:pPr>
              <w:numPr>
                <w:ilvl w:val="0"/>
                <w:numId w:val="2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thành phần hồ sơ bài dạy không đầy đủ hoặc các mô hình không trợ giúp rõ ràng cho việc thực hiện dự án.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Kế hoạch bài dạy bị hạn chế thực hiện chỉ trong một lớp của giáo viên phụ trách.</w:t>
            </w:r>
          </w:p>
        </w:tc>
      </w:tr>
      <w:tr w:rsidR="00B65BAB" w:rsidRPr="00955472" w:rsidTr="006010F4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378" w:type="dxa"/>
            <w:shd w:val="clear" w:color="auto" w:fill="E0E0E0"/>
            <w:textDirection w:val="btLr"/>
            <w:vAlign w:val="center"/>
          </w:tcPr>
          <w:p w:rsidR="00B65BAB" w:rsidRPr="00955472" w:rsidRDefault="00B65BAB" w:rsidP="00E673A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B65BAB" w:rsidRPr="00955472" w:rsidRDefault="00B65BAB" w:rsidP="00E673AD">
            <w:pPr>
              <w:pStyle w:val="BlockText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</w:rPr>
              <w:t>Đánh giá Học sinh</w:t>
            </w:r>
          </w:p>
          <w:p w:rsidR="00B65BAB" w:rsidRPr="00955472" w:rsidRDefault="00B65BAB" w:rsidP="00E673A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32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Bao gồm các công cụ giúp cho việc đánh giá xác thực toàn bộ  các mục đích cần đạt.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Mối quan hệ giữa mục đích học và đánh giá việc học của học sinh rất rõ ràng.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công cụ đánh giá chứa các tiêu chuẩn cụ thể để giúp học sinh  theo dõi.</w:t>
            </w:r>
          </w:p>
        </w:tc>
        <w:tc>
          <w:tcPr>
            <w:tcW w:w="3240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Bao gồm các công cụ cho việc đánh giá hầu hết các mục đích cần đạt.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Một vài quan hệ là minh chứng giữa mục đích học và sự đánh giá. 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công cụ đánh giá chứa một vài tiêu chuẩn cụ thể nhưng không rõ ràng đối với học sinh.</w:t>
            </w:r>
          </w:p>
        </w:tc>
        <w:tc>
          <w:tcPr>
            <w:tcW w:w="3276" w:type="dxa"/>
          </w:tcPr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Sự đánh giá không phù hợp với mục đích học.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before="60" w:after="60" w:line="240" w:lineRule="auto"/>
              <w:ind w:left="346" w:right="1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Mối quan hệ giữa mục đích và công cụ đánh giá là không rõ ràng.</w:t>
            </w:r>
          </w:p>
          <w:p w:rsidR="00B65BAB" w:rsidRPr="00955472" w:rsidRDefault="00B65BAB" w:rsidP="00B65BAB">
            <w:pPr>
              <w:numPr>
                <w:ilvl w:val="0"/>
                <w:numId w:val="1"/>
              </w:numPr>
              <w:tabs>
                <w:tab w:val="left" w:pos="342"/>
              </w:tabs>
              <w:spacing w:after="6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4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Các công cụ đánh giá chỉ chứa những tiêu chuẩn chung chung.</w:t>
            </w:r>
          </w:p>
        </w:tc>
      </w:tr>
    </w:tbl>
    <w:p w:rsidR="00B65BAB" w:rsidRDefault="00B65BAB" w:rsidP="00955472"/>
    <w:sectPr w:rsidR="00B65BAB" w:rsidSect="00955472">
      <w:pgSz w:w="12240" w:h="15840"/>
      <w:pgMar w:top="270" w:right="99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0806BF"/>
    <w:rsid w:val="000806BF"/>
    <w:rsid w:val="000C3664"/>
    <w:rsid w:val="00592999"/>
    <w:rsid w:val="005C174F"/>
    <w:rsid w:val="006010F4"/>
    <w:rsid w:val="00884B32"/>
    <w:rsid w:val="00896538"/>
    <w:rsid w:val="00955472"/>
    <w:rsid w:val="00A407B4"/>
    <w:rsid w:val="00A621A8"/>
    <w:rsid w:val="00AC4797"/>
    <w:rsid w:val="00B518B7"/>
    <w:rsid w:val="00B65BAB"/>
    <w:rsid w:val="00E46B95"/>
    <w:rsid w:val="00F405FF"/>
    <w:rsid w:val="00FB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9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6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link w:val="HeaderChar"/>
    <w:semiHidden/>
    <w:rsid w:val="00B65BAB"/>
    <w:pPr>
      <w:tabs>
        <w:tab w:val="left" w:pos="1800"/>
        <w:tab w:val="left" w:pos="2160"/>
        <w:tab w:val="left" w:pos="2730"/>
      </w:tabs>
      <w:spacing w:after="0" w:line="240" w:lineRule="auto"/>
      <w:ind w:left="1440"/>
    </w:pPr>
    <w:rPr>
      <w:rFonts w:ascii="Arial" w:eastAsia="Times New Roman" w:hAnsi="Arial" w:cs="Arial"/>
      <w:noProof/>
      <w:sz w:val="24"/>
      <w:szCs w:val="20"/>
      <w:lang w:bidi="he-IL"/>
    </w:rPr>
  </w:style>
  <w:style w:type="character" w:customStyle="1" w:styleId="HeaderChar">
    <w:name w:val="Header Char"/>
    <w:basedOn w:val="DefaultParagraphFont"/>
    <w:link w:val="Header"/>
    <w:semiHidden/>
    <w:rsid w:val="00B65BAB"/>
    <w:rPr>
      <w:rFonts w:ascii="Arial" w:eastAsia="Times New Roman" w:hAnsi="Arial" w:cs="Arial"/>
      <w:noProof/>
      <w:sz w:val="24"/>
      <w:szCs w:val="20"/>
      <w:lang w:bidi="he-IL"/>
    </w:rPr>
  </w:style>
  <w:style w:type="paragraph" w:styleId="BlockText">
    <w:name w:val="Block Text"/>
    <w:basedOn w:val="Normal"/>
    <w:semiHidden/>
    <w:rsid w:val="00B65BAB"/>
    <w:pPr>
      <w:spacing w:after="0" w:line="240" w:lineRule="auto"/>
      <w:ind w:left="113" w:right="113"/>
      <w:jc w:val="center"/>
    </w:pPr>
    <w:rPr>
      <w:rFonts w:ascii="Arial" w:eastAsia="Times New Roman" w:hAnsi="Arial" w:cs="Arial"/>
      <w:b/>
      <w:bCs/>
      <w:sz w:val="16"/>
      <w:szCs w:val="20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ChiThuy</dc:creator>
  <cp:lastModifiedBy>ChiThuy</cp:lastModifiedBy>
  <cp:revision>4</cp:revision>
  <dcterms:created xsi:type="dcterms:W3CDTF">2015-01-09T16:36:00Z</dcterms:created>
  <dcterms:modified xsi:type="dcterms:W3CDTF">2015-01-09T18:01:00Z</dcterms:modified>
</cp:coreProperties>
</file>